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593" w:rsidRDefault="009B2593" w:rsidP="009B2593">
      <w:pPr>
        <w:rPr>
          <w:b w:val="0"/>
          <w:sz w:val="20"/>
        </w:rPr>
      </w:pPr>
    </w:p>
    <w:p w:rsidR="009B2593" w:rsidRDefault="009B2593" w:rsidP="009B2593">
      <w:pPr>
        <w:rPr>
          <w:b w:val="0"/>
          <w:sz w:val="20"/>
        </w:rPr>
      </w:pPr>
    </w:p>
    <w:p w:rsidR="009B2593" w:rsidRDefault="009B2593" w:rsidP="009B2593">
      <w:pPr>
        <w:rPr>
          <w:b w:val="0"/>
          <w:sz w:val="20"/>
        </w:rPr>
      </w:pPr>
    </w:p>
    <w:p w:rsidR="009B2593" w:rsidRDefault="009B2593" w:rsidP="009B2593">
      <w:pPr>
        <w:rPr>
          <w:b w:val="0"/>
          <w:sz w:val="20"/>
        </w:rPr>
      </w:pPr>
    </w:p>
    <w:p w:rsidR="009B2593" w:rsidRDefault="009B2593" w:rsidP="009B2593">
      <w:pPr>
        <w:rPr>
          <w:b w:val="0"/>
          <w:sz w:val="20"/>
        </w:rPr>
      </w:pPr>
    </w:p>
    <w:tbl>
      <w:tblPr>
        <w:tblW w:w="4500" w:type="dxa"/>
        <w:tblInd w:w="5328" w:type="dxa"/>
        <w:tblLook w:val="01E0" w:firstRow="1" w:lastRow="1" w:firstColumn="1" w:lastColumn="1" w:noHBand="0" w:noVBand="0"/>
      </w:tblPr>
      <w:tblGrid>
        <w:gridCol w:w="4500"/>
      </w:tblGrid>
      <w:tr w:rsidR="009B2593" w:rsidRPr="00C8569F" w:rsidTr="0043161D">
        <w:trPr>
          <w:trHeight w:val="1094"/>
        </w:trPr>
        <w:tc>
          <w:tcPr>
            <w:tcW w:w="4500" w:type="dxa"/>
            <w:shd w:val="clear" w:color="auto" w:fill="auto"/>
          </w:tcPr>
          <w:p w:rsidR="009B2593" w:rsidRPr="00C8569F" w:rsidRDefault="009B2593" w:rsidP="0043161D">
            <w:pPr>
              <w:ind w:left="72" w:hanging="72"/>
              <w:rPr>
                <w:b w:val="0"/>
                <w:szCs w:val="26"/>
              </w:rPr>
            </w:pPr>
            <w:r w:rsidRPr="00C8569F">
              <w:rPr>
                <w:b w:val="0"/>
                <w:szCs w:val="26"/>
              </w:rPr>
              <w:t xml:space="preserve">Приложение </w:t>
            </w:r>
          </w:p>
          <w:p w:rsidR="009B2593" w:rsidRPr="00C8569F" w:rsidRDefault="009B2593" w:rsidP="0043161D">
            <w:pPr>
              <w:ind w:left="72" w:hanging="72"/>
              <w:rPr>
                <w:b w:val="0"/>
                <w:szCs w:val="26"/>
              </w:rPr>
            </w:pPr>
            <w:r w:rsidRPr="00C8569F">
              <w:rPr>
                <w:b w:val="0"/>
                <w:szCs w:val="26"/>
              </w:rPr>
              <w:t xml:space="preserve">к постановлению Администрации </w:t>
            </w:r>
          </w:p>
          <w:p w:rsidR="009B2593" w:rsidRPr="00C8569F" w:rsidRDefault="009B2593" w:rsidP="0043161D">
            <w:pPr>
              <w:ind w:left="72" w:hanging="72"/>
              <w:rPr>
                <w:b w:val="0"/>
                <w:szCs w:val="26"/>
              </w:rPr>
            </w:pPr>
            <w:r w:rsidRPr="00C8569F">
              <w:rPr>
                <w:b w:val="0"/>
                <w:szCs w:val="26"/>
              </w:rPr>
              <w:t xml:space="preserve">города Обнинска </w:t>
            </w:r>
          </w:p>
          <w:p w:rsidR="009B2593" w:rsidRPr="00357376" w:rsidRDefault="009B2593" w:rsidP="0043161D">
            <w:pPr>
              <w:rPr>
                <w:b w:val="0"/>
                <w:szCs w:val="26"/>
                <w:u w:val="single"/>
                <w:lang w:eastAsia="en-US"/>
              </w:rPr>
            </w:pPr>
            <w:proofErr w:type="gramStart"/>
            <w:r w:rsidRPr="00357376">
              <w:rPr>
                <w:b w:val="0"/>
                <w:szCs w:val="26"/>
                <w:u w:val="single"/>
              </w:rPr>
              <w:t>27.07.2023</w:t>
            </w:r>
            <w:r w:rsidRPr="00357376">
              <w:rPr>
                <w:b w:val="0"/>
                <w:szCs w:val="26"/>
              </w:rPr>
              <w:t xml:space="preserve">  №</w:t>
            </w:r>
            <w:proofErr w:type="gramEnd"/>
            <w:r w:rsidRPr="00357376">
              <w:rPr>
                <w:b w:val="0"/>
                <w:szCs w:val="26"/>
              </w:rPr>
              <w:t xml:space="preserve"> </w:t>
            </w:r>
            <w:r w:rsidRPr="00357376">
              <w:rPr>
                <w:b w:val="0"/>
                <w:szCs w:val="26"/>
                <w:u w:val="single"/>
              </w:rPr>
              <w:t>1845-п</w:t>
            </w:r>
          </w:p>
          <w:p w:rsidR="009B2593" w:rsidRPr="00C8569F" w:rsidRDefault="009B2593" w:rsidP="0043161D">
            <w:pPr>
              <w:pStyle w:val="2"/>
              <w:tabs>
                <w:tab w:val="clear" w:pos="3402"/>
                <w:tab w:val="clear" w:pos="9071"/>
              </w:tabs>
              <w:rPr>
                <w:b w:val="0"/>
                <w:sz w:val="26"/>
                <w:szCs w:val="26"/>
                <w:u w:val="single"/>
              </w:rPr>
            </w:pPr>
          </w:p>
        </w:tc>
      </w:tr>
    </w:tbl>
    <w:p w:rsidR="009B2593" w:rsidRPr="00D61D15" w:rsidRDefault="009B2593" w:rsidP="009B2593">
      <w:pPr>
        <w:rPr>
          <w:b w:val="0"/>
          <w:szCs w:val="26"/>
        </w:rPr>
      </w:pPr>
    </w:p>
    <w:p w:rsidR="009B2593" w:rsidRPr="00993A6D" w:rsidRDefault="009B2593" w:rsidP="009B25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B2593" w:rsidRPr="00993A6D" w:rsidRDefault="009B2593" w:rsidP="009B25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A6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9B2593" w:rsidRPr="00993A6D" w:rsidRDefault="009B2593" w:rsidP="009B25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A6D">
        <w:rPr>
          <w:rFonts w:ascii="Times New Roman" w:hAnsi="Times New Roman" w:cs="Times New Roman"/>
          <w:sz w:val="26"/>
          <w:szCs w:val="26"/>
        </w:rPr>
        <w:t xml:space="preserve">ОБЕСПЕЧЕНИЯ БЕСПЛАТНЫМ ДВУХРАЗОВЫМ ПИТАНИЕМ </w:t>
      </w:r>
    </w:p>
    <w:p w:rsidR="009B2593" w:rsidRPr="00993A6D" w:rsidRDefault="009B2593" w:rsidP="009B25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A6D">
        <w:rPr>
          <w:rFonts w:ascii="Times New Roman" w:hAnsi="Times New Roman" w:cs="Times New Roman"/>
          <w:sz w:val="26"/>
          <w:szCs w:val="26"/>
        </w:rPr>
        <w:t xml:space="preserve">ОБУЧАЮЩИХСЯ С ОГРАНИЧЕННЫМИ ВОЗМОЖНОСТЯМИ ЗДОРОВЬЯ, ОБУЧЕНИЕ КОТОРЫХ ОРГАНИЗОВАНО В ОБЩЕОБРАЗОВАТЕЛЬНЫХ УЧРЕЖДЕНИЯХ МУНИЦИПАЛЬНОГО ОБРАЗОВАНИЯ "ГОРОД ОБНИНСК", НА ДОМУ, В ТОМ ЧИСЛЕ С ВОЗМОЖНОСТЬЮ </w:t>
      </w:r>
    </w:p>
    <w:p w:rsidR="009B2593" w:rsidRPr="00993A6D" w:rsidRDefault="009B2593" w:rsidP="009B25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A6D">
        <w:rPr>
          <w:rFonts w:ascii="Times New Roman" w:hAnsi="Times New Roman" w:cs="Times New Roman"/>
          <w:sz w:val="26"/>
          <w:szCs w:val="26"/>
        </w:rPr>
        <w:t xml:space="preserve">ЗАМЕНЫ БЕСПЛАТНОГО ДВУХРАЗОВОГО ПИТАНИЯ </w:t>
      </w:r>
    </w:p>
    <w:p w:rsidR="009B2593" w:rsidRPr="00993A6D" w:rsidRDefault="009B2593" w:rsidP="009B25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3A6D">
        <w:rPr>
          <w:rFonts w:ascii="Times New Roman" w:hAnsi="Times New Roman" w:cs="Times New Roman"/>
          <w:sz w:val="26"/>
          <w:szCs w:val="26"/>
        </w:rPr>
        <w:t>ДЕНЕЖНОЙ КОМПЕНСАЦИЕЙ</w:t>
      </w:r>
    </w:p>
    <w:p w:rsidR="009B2593" w:rsidRPr="00993A6D" w:rsidRDefault="009B2593" w:rsidP="009B25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 xml:space="preserve">1. Решение об обеспечении бесплатным двухразовым питанием обучающихся с ограниченными возможностями здоровья (далее - ОВЗ), обучение которых организовано в общеобразовательных учреждениях муниципального образования "Город Обнинск" (далее - общеобразовательные учреждения), на дому, принимается общеобразовательным учреждением ежегодно до 1 сентября текущего года на основании заявления родителей (законных представителей) обучающегося с ОВЗ о предоставлении бесплатного двухразового питания (далее - заявление) по форме согласно </w:t>
      </w:r>
      <w:hyperlink w:anchor="Par82" w:tooltip="ЗАЯВЛЕНИЕ" w:history="1">
        <w:r w:rsidRPr="00993A6D">
          <w:rPr>
            <w:sz w:val="26"/>
            <w:szCs w:val="26"/>
          </w:rPr>
          <w:t>приложения N 1</w:t>
        </w:r>
      </w:hyperlink>
      <w:r w:rsidRPr="00993A6D">
        <w:rPr>
          <w:sz w:val="26"/>
          <w:szCs w:val="26"/>
        </w:rPr>
        <w:t xml:space="preserve"> к настоящему Порядку.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Решение о предоставлении бесплатного двухразового питания обучающимся с ОВЗ, обучение которых организовано общеобразовательным учреждениями на дому, принятым на обучение в общеобразовательное учреждение в течение учебного года или приобретающим право на предоставление бесплатного двухразового питания в течение учебного года, принимается общеобразовательным учреждениям в течение 5 рабочих дней со дня принятия их на обучение или приобретения указанного права на основании заявления.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2. Для получения питания родители (законные представители) учащегося с ограниченными возможностями здоровья дополнительно представляют: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- копию свидетельства о рождении учащегося;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- копию СНИЛС на ребенка;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- копию документа, удостоверяющего личность заявителя (паспорт);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- согласие на обработку персональных данных;</w:t>
      </w:r>
    </w:p>
    <w:p w:rsidR="009B2593" w:rsidRPr="00993A6D" w:rsidRDefault="009B2593" w:rsidP="009B2593">
      <w:pPr>
        <w:pStyle w:val="ConsPlusNormal"/>
        <w:tabs>
          <w:tab w:val="left" w:pos="567"/>
        </w:tabs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- копию заключения психолого-медико-педагогической комиссии,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bookmarkStart w:id="0" w:name="Par44"/>
      <w:bookmarkEnd w:id="0"/>
      <w:r w:rsidRPr="00993A6D">
        <w:rPr>
          <w:sz w:val="26"/>
          <w:szCs w:val="26"/>
        </w:rPr>
        <w:t>3. Основаниями для прекращения предоставления бесплатного двухразового питания обучающимся с ОВЗ являются: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- прекращение образовательных отношений;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lastRenderedPageBreak/>
        <w:t>- утрата права на получение бесплатного двухразового питания.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4. В случае утраты права на получение бесплатного двухразового питания родители (законные представители) обучающихся с ОВЗ уведомляют в письменной форме общеобразовательное учреждение об изменении обстоятельств, влияющих на получение бесплатного двухразового питания, в срок до 5 рабочих дней со дня возникновения таких обстоятельств.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 xml:space="preserve">5. Предоставление бесплатного двухразового питания обучающимся с ОВЗ прекращается со дня принятия распорядительного акта общеобразовательным учреждением о прекращении предоставления бесплатного двухразового питания по основаниям, перечисленным в </w:t>
      </w:r>
      <w:hyperlink w:anchor="Par44" w:tooltip="2. Основаниями для прекращения предоставления бесплатного двухразового питания обучающимся с ОВЗ являются:" w:history="1">
        <w:r w:rsidRPr="00993A6D">
          <w:rPr>
            <w:sz w:val="26"/>
            <w:szCs w:val="26"/>
          </w:rPr>
          <w:t>пункте 3</w:t>
        </w:r>
      </w:hyperlink>
      <w:r w:rsidRPr="00993A6D">
        <w:rPr>
          <w:sz w:val="26"/>
          <w:szCs w:val="26"/>
        </w:rPr>
        <w:t xml:space="preserve"> настоящего Порядка.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 xml:space="preserve">6. Обучающимся с ОВЗ, обучение которых организовано общеобразовательными учреждениями на дому, бесплатное двухразовое питание заменяется денежной компенсацией за учебные дни на основании заявления о замене бесплатного двухразового питания обучающемуся с ОВЗ, обучение которого организовано общеобразовательным учреждением на дому, денежной компенсацией (далее - заявление о денежной компенсации) по форме согласно </w:t>
      </w:r>
      <w:hyperlink w:anchor="Par82" w:tooltip="ЗАЯВЛЕНИЕ" w:history="1">
        <w:r w:rsidRPr="00993A6D">
          <w:rPr>
            <w:sz w:val="26"/>
            <w:szCs w:val="26"/>
          </w:rPr>
          <w:t xml:space="preserve">приложения N </w:t>
        </w:r>
      </w:hyperlink>
      <w:r w:rsidRPr="00993A6D">
        <w:rPr>
          <w:sz w:val="26"/>
          <w:szCs w:val="26"/>
        </w:rPr>
        <w:t>2 к настоящему Порядку.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Денежная компенсация обучающимся с ОВЗ, принятым на обучение в общеобразовательное учреждение с начала учебного года или приобретающим право на денежную компенсацию с начала учебного года, предоставляется с 1 сентября учебного года.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Денежная компенсация обучающимся с ОВЗ, принятым на обучение в общеобразовательное учреждение в течение учебного года или приобретающим право на денежную компенсацию в течение учебного года, предоставляется с момента подачи заявления о денежной компенсации.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7. Размер денежной компенсации определяется общеобразовательным учреждением самостоятельно исходя из стоимости предоставления бесплатного двухразового питания в учебный день и в пределах бюджетных ассигнований, предусмотренных общеобразовательным учреждением на эти цели.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8. На основании распорядительного акта общеобразовательного учреждения денежная компенсация ежемесячно перечисляется общеобразовательным учреждением на счет обучающегося с ОВЗ или его родителя (законного представителя) открытый им в кредитной организации Российской Федерации и указанный в заявлении о денежной компенсации, не позднее 25 числа месяца, следующего за месяцем, за который она предоставляется.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 xml:space="preserve">В случае изменения банковских реквизитов, заявитель, в течение 5 рабочих дней с даты изменения указанных сведений, предоставляет в общеобразовательное учреждение актуальные сведения о банковских реквизитах. 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 xml:space="preserve">9. 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компенсаций, а при прекращении выплаты денежной компенсации возмещается заявителем добровольно. 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 xml:space="preserve">10. Основаниями для прекращения выплаты денежной компенсации являются: 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 xml:space="preserve">- изменение формы обучения обучающегося; 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- прекращение образовательных отношений;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- утрата права на получение бесплатного двухразового питания.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 xml:space="preserve">- обращение заявителя с заявлением о прекращении выплаты денежной </w:t>
      </w:r>
      <w:r w:rsidRPr="00993A6D">
        <w:rPr>
          <w:sz w:val="26"/>
          <w:szCs w:val="26"/>
        </w:rPr>
        <w:lastRenderedPageBreak/>
        <w:t>компенсации или замене денежной компенсации на двухразовое питание.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Предоставление денежной компенсации прекращается со дня наступления обстоятельств.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 xml:space="preserve">11. Решение о прекращении выплаты компенсации принимается руководителем общеобразовательного учреждения в форме локального акта не позднее 5 рабочих дней со дня наступления обстоятельств, предусмотренных в пункте 10. настоящего Порядка. 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12. Организация обеспечения бесплатным двухразовым питанием обучающихся с ОВЗ на дому осуществляется общеобразовательным учреждением в порядке, установленном локальным нормативным актом общеобразовательного учреждения.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13. Общеобразовательное учреждение ведет ежедневный учет количества фактически полученного бесплатного двухразового питания в соответствии с численностью обучающихся с ОВЗ.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14. Максимальная стоимость и бюджет финансового обеспечения горячего питания на бесплатной основе в общеобразовательных учреждениях устанавливается постановлением Администрации города Обнинска.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  <w:r w:rsidRPr="00993A6D">
        <w:rPr>
          <w:sz w:val="26"/>
          <w:szCs w:val="26"/>
        </w:rPr>
        <w:t>15. Бесплатное двухразовое питание предоставляется обучающимся с ОВЗ в дни их фактического обучения (участия в теоретических и практических занятиях).</w:t>
      </w: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</w:p>
    <w:p w:rsidR="009B2593" w:rsidRPr="00993A6D" w:rsidRDefault="009B2593" w:rsidP="009B2593">
      <w:pPr>
        <w:pStyle w:val="ConsPlusNormal"/>
        <w:ind w:firstLine="540"/>
        <w:jc w:val="both"/>
        <w:rPr>
          <w:sz w:val="26"/>
          <w:szCs w:val="26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993A6D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 1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к Порядку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обеспечения бесплатным двухразовым питанием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обучающихся с ограниченными возможностями здоровья,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обучение которых организовано в общеобразовательных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учреждениях муниципального образования "Город Обнинск",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на дому, в том числе возможность замены бесплатного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>двухразового питания денежной компенсацией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9B2593" w:rsidRPr="00993A6D" w:rsidTr="0043161D">
        <w:tc>
          <w:tcPr>
            <w:tcW w:w="9581" w:type="dxa"/>
          </w:tcPr>
          <w:p w:rsidR="009B2593" w:rsidRPr="00993A6D" w:rsidRDefault="009B2593" w:rsidP="0043161D">
            <w:pPr>
              <w:pStyle w:val="ConsPlusNormal"/>
              <w:jc w:val="center"/>
            </w:pPr>
          </w:p>
          <w:p w:rsidR="009B2593" w:rsidRPr="00993A6D" w:rsidRDefault="009B2593" w:rsidP="0043161D">
            <w:pPr>
              <w:pStyle w:val="ConsPlusNormal"/>
              <w:jc w:val="center"/>
            </w:pPr>
            <w:r w:rsidRPr="00993A6D">
              <w:t>ЗАЯВЛЕНИЕ</w:t>
            </w:r>
          </w:p>
          <w:p w:rsidR="009B2593" w:rsidRPr="00993A6D" w:rsidRDefault="009B2593" w:rsidP="004316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3A6D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предоставлении бесплатного двухразового питания обучающимся с ограниченными возможностями здоровья, обучение которых организовано в общеобразовательных</w:t>
            </w:r>
          </w:p>
          <w:p w:rsidR="009B2593" w:rsidRPr="00993A6D" w:rsidRDefault="009B2593" w:rsidP="004316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3A6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учреждениях муниципального образования "Город Обнинск", на дому</w:t>
            </w:r>
          </w:p>
          <w:p w:rsidR="009B2593" w:rsidRPr="00993A6D" w:rsidRDefault="009B2593" w:rsidP="004316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B2593" w:rsidRPr="00993A6D" w:rsidRDefault="009B2593" w:rsidP="0043161D">
            <w:pP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Руководителю  </w:t>
            </w: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spacing w:after="120"/>
              <w:ind w:left="5579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  <w:p w:rsidR="009B2593" w:rsidRPr="00993A6D" w:rsidRDefault="009B2593" w:rsidP="0043161D">
            <w:pP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от  </w:t>
            </w: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spacing w:after="120"/>
              <w:ind w:left="4309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(фамилия, имя, отчество (при наличии) (полностью)</w:t>
            </w:r>
          </w:p>
          <w:p w:rsidR="009B2593" w:rsidRPr="00993A6D" w:rsidRDefault="009B2593" w:rsidP="0043161D">
            <w:pP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spacing w:after="120"/>
              <w:ind w:left="3969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совершеннолетнего обучающегося или родителя</w:t>
            </w:r>
          </w:p>
          <w:p w:rsidR="009B2593" w:rsidRPr="00993A6D" w:rsidRDefault="009B2593" w:rsidP="0043161D">
            <w:pPr>
              <w:tabs>
                <w:tab w:val="right" w:pos="9923"/>
              </w:tabs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ab/>
              <w:t>,</w:t>
            </w: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spacing w:after="120"/>
              <w:ind w:left="3969" w:right="113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(законного представителя) обучающегося)</w:t>
            </w:r>
          </w:p>
          <w:p w:rsidR="009B2593" w:rsidRPr="00993A6D" w:rsidRDefault="009B2593" w:rsidP="0043161D">
            <w:pP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проживающего по адресу:  </w:t>
            </w: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spacing w:after="120"/>
              <w:ind w:left="6747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(индекс, адрес)</w:t>
            </w:r>
          </w:p>
          <w:p w:rsidR="009B2593" w:rsidRPr="00993A6D" w:rsidRDefault="009B2593" w:rsidP="0043161D">
            <w:pP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tbl>
            <w:tblPr>
              <w:tblW w:w="6010" w:type="dxa"/>
              <w:tblInd w:w="3969" w:type="dxa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701"/>
              <w:gridCol w:w="1701"/>
              <w:gridCol w:w="397"/>
              <w:gridCol w:w="2211"/>
            </w:tblGrid>
            <w:tr w:rsidR="009B2593" w:rsidRPr="00993A6D" w:rsidTr="0043161D">
              <w:tc>
                <w:tcPr>
                  <w:tcW w:w="1701" w:type="dxa"/>
                  <w:shd w:val="clear" w:color="auto" w:fill="auto"/>
                  <w:vAlign w:val="bottom"/>
                </w:tcPr>
                <w:p w:rsidR="009B2593" w:rsidRPr="00993A6D" w:rsidRDefault="009B2593" w:rsidP="0043161D">
                  <w:pPr>
                    <w:rPr>
                      <w:rFonts w:eastAsia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993A6D">
                    <w:rPr>
                      <w:rFonts w:eastAsia="Times New Roman"/>
                      <w:b w:val="0"/>
                      <w:sz w:val="24"/>
                      <w:szCs w:val="24"/>
                      <w:lang w:eastAsia="ru-RU"/>
                    </w:rPr>
                    <w:t>Паспорт: серия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B2593" w:rsidRPr="00993A6D" w:rsidRDefault="009B2593" w:rsidP="0043161D">
                  <w:pPr>
                    <w:jc w:val="center"/>
                    <w:rPr>
                      <w:rFonts w:eastAsia="Times New Roman"/>
                      <w:b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bottom"/>
                </w:tcPr>
                <w:p w:rsidR="009B2593" w:rsidRPr="00993A6D" w:rsidRDefault="009B2593" w:rsidP="0043161D">
                  <w:pPr>
                    <w:jc w:val="center"/>
                    <w:rPr>
                      <w:rFonts w:eastAsia="Times New Roman"/>
                      <w:b w:val="0"/>
                      <w:sz w:val="24"/>
                      <w:szCs w:val="24"/>
                      <w:lang w:eastAsia="ru-RU"/>
                    </w:rPr>
                  </w:pPr>
                  <w:r w:rsidRPr="00993A6D">
                    <w:rPr>
                      <w:rFonts w:eastAsia="Times New Roman"/>
                      <w:b w:val="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21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9B2593" w:rsidRPr="00993A6D" w:rsidRDefault="009B2593" w:rsidP="0043161D">
                  <w:pPr>
                    <w:jc w:val="center"/>
                    <w:rPr>
                      <w:rFonts w:eastAsia="Times New Roman"/>
                      <w:b w:val="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B2593" w:rsidRPr="00993A6D" w:rsidRDefault="009B2593" w:rsidP="0043161D">
            <w:pPr>
              <w:tabs>
                <w:tab w:val="left" w:pos="5670"/>
              </w:tabs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Дата выдачи:</w:t>
            </w: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ab/>
            </w: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ind w:left="5653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tabs>
                <w:tab w:val="left" w:pos="5670"/>
              </w:tabs>
              <w:ind w:left="567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ind w:left="5653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tabs>
                <w:tab w:val="left" w:pos="5670"/>
              </w:tabs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Кем выдан:</w:t>
            </w: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ab/>
            </w: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ind w:left="5653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pBdr>
                <w:top w:val="single" w:sz="4" w:space="1" w:color="auto"/>
              </w:pBd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ind w:left="3969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  <w:p w:rsidR="009B2593" w:rsidRPr="00993A6D" w:rsidRDefault="009B2593" w:rsidP="004316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B2593" w:rsidRPr="00993A6D" w:rsidRDefault="009B2593" w:rsidP="009B2593">
      <w:pPr>
        <w:pStyle w:val="ConsPlusNormal"/>
        <w:ind w:firstLine="540"/>
        <w:jc w:val="both"/>
      </w:pPr>
    </w:p>
    <w:p w:rsidR="009B2593" w:rsidRPr="00993A6D" w:rsidRDefault="009B2593" w:rsidP="009B2593">
      <w:pPr>
        <w:pStyle w:val="ConsPlusNormal"/>
        <w:ind w:firstLine="540"/>
        <w:jc w:val="both"/>
      </w:pPr>
    </w:p>
    <w:p w:rsidR="009B2593" w:rsidRPr="00993A6D" w:rsidRDefault="009B2593" w:rsidP="009B2593">
      <w:pPr>
        <w:pStyle w:val="ConsPlusNormal"/>
        <w:ind w:firstLine="540"/>
        <w:jc w:val="both"/>
      </w:pPr>
      <w:r w:rsidRPr="00993A6D">
        <w:t xml:space="preserve">Прошу предоставить в соответствии с </w:t>
      </w:r>
      <w:hyperlink r:id="rId5" w:history="1">
        <w:r w:rsidRPr="00993A6D">
          <w:t>частями 7</w:t>
        </w:r>
      </w:hyperlink>
      <w:r w:rsidRPr="00993A6D">
        <w:t xml:space="preserve">, </w:t>
      </w:r>
      <w:hyperlink r:id="rId6" w:history="1">
        <w:r w:rsidRPr="00993A6D">
          <w:t>7.1</w:t>
        </w:r>
      </w:hyperlink>
      <w:r w:rsidRPr="00993A6D">
        <w:t xml:space="preserve">, </w:t>
      </w:r>
      <w:hyperlink r:id="rId7" w:history="1">
        <w:r w:rsidRPr="00993A6D">
          <w:t>7.2 статьи 79</w:t>
        </w:r>
      </w:hyperlink>
      <w:r w:rsidRPr="00993A6D">
        <w:t xml:space="preserve"> Федерального закона от 29 декабря 2012 г. N 273-ФЗ "Об образовании в Российской Федерации" бесплатное двухразовое питание, включающее завтрак и обед,</w:t>
      </w:r>
    </w:p>
    <w:p w:rsidR="009B2593" w:rsidRPr="00993A6D" w:rsidRDefault="009B2593" w:rsidP="009B2593">
      <w:pPr>
        <w:pStyle w:val="ConsPlusNormal"/>
        <w:ind w:firstLine="540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9B2593" w:rsidRPr="00993A6D" w:rsidTr="0043161D">
        <w:tc>
          <w:tcPr>
            <w:tcW w:w="9560" w:type="dxa"/>
            <w:tcBorders>
              <w:top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center"/>
            </w:pPr>
            <w:r w:rsidRPr="00993A6D">
              <w:t>(фамилия, имя, отчество (при наличии)</w:t>
            </w:r>
          </w:p>
        </w:tc>
      </w:tr>
      <w:tr w:rsidR="009B2593" w:rsidRPr="00993A6D" w:rsidTr="0043161D">
        <w:tc>
          <w:tcPr>
            <w:tcW w:w="9560" w:type="dxa"/>
          </w:tcPr>
          <w:p w:rsidR="009B2593" w:rsidRPr="00993A6D" w:rsidRDefault="009B2593" w:rsidP="0043161D">
            <w:pPr>
              <w:pStyle w:val="ConsPlusNormal"/>
              <w:jc w:val="both"/>
            </w:pPr>
            <w:r w:rsidRPr="00993A6D">
              <w:t>обучающемуся ____ класса (группы), на период с ___________ по ___________, дата рождения: ____________, свидетельство о рождении/паспорт: серия ______ N ________, место регистрации (проживания): _________________________________________________</w:t>
            </w:r>
          </w:p>
        </w:tc>
      </w:tr>
      <w:tr w:rsidR="009B2593" w:rsidRPr="00993A6D" w:rsidTr="0043161D">
        <w:tc>
          <w:tcPr>
            <w:tcW w:w="9560" w:type="dxa"/>
            <w:tcBorders>
              <w:bottom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</w:tr>
      <w:tr w:rsidR="009B2593" w:rsidRPr="00993A6D" w:rsidTr="0043161D">
        <w:tc>
          <w:tcPr>
            <w:tcW w:w="9560" w:type="dxa"/>
            <w:tcBorders>
              <w:top w:val="single" w:sz="4" w:space="0" w:color="auto"/>
            </w:tcBorders>
          </w:tcPr>
          <w:p w:rsidR="009B2593" w:rsidRPr="00993A6D" w:rsidRDefault="009B2593" w:rsidP="0043161D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6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связи с тем, что обучающийся является обучающимся с ограниченными возможностями здоровья, обучение которого организовано в общеобразовательных учреждениях муниципального образования "Город Обнинск", на дому.</w:t>
            </w:r>
          </w:p>
        </w:tc>
      </w:tr>
      <w:tr w:rsidR="009B2593" w:rsidRPr="00993A6D" w:rsidTr="0043161D">
        <w:tc>
          <w:tcPr>
            <w:tcW w:w="9560" w:type="dxa"/>
          </w:tcPr>
          <w:p w:rsidR="009B2593" w:rsidRPr="00993A6D" w:rsidRDefault="009B2593" w:rsidP="0043161D">
            <w:pPr>
              <w:pStyle w:val="ConsPlusNormal"/>
              <w:ind w:firstLine="540"/>
              <w:jc w:val="both"/>
            </w:pPr>
            <w:r w:rsidRPr="00993A6D">
      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общеобразовательное учреждение.</w:t>
            </w:r>
          </w:p>
        </w:tc>
      </w:tr>
    </w:tbl>
    <w:p w:rsidR="009B2593" w:rsidRPr="00993A6D" w:rsidRDefault="009B2593" w:rsidP="009B25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417"/>
      </w:tblGrid>
      <w:tr w:rsidR="009B2593" w:rsidRPr="00993A6D" w:rsidTr="0043161D">
        <w:tc>
          <w:tcPr>
            <w:tcW w:w="4422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</w:tr>
      <w:tr w:rsidR="009B2593" w:rsidRPr="00993A6D" w:rsidTr="0043161D">
        <w:tc>
          <w:tcPr>
            <w:tcW w:w="4422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center"/>
            </w:pPr>
            <w:r w:rsidRPr="00993A6D">
              <w:t>(подпись)</w:t>
            </w:r>
          </w:p>
        </w:tc>
        <w:tc>
          <w:tcPr>
            <w:tcW w:w="1417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</w:tr>
    </w:tbl>
    <w:p w:rsidR="009B2593" w:rsidRPr="00993A6D" w:rsidRDefault="009B2593" w:rsidP="009B2593">
      <w:pPr>
        <w:pStyle w:val="ConsPlusNormal"/>
        <w:ind w:firstLine="540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9B2593" w:rsidRPr="00993A6D" w:rsidTr="0043161D">
        <w:tc>
          <w:tcPr>
            <w:tcW w:w="9418" w:type="dxa"/>
          </w:tcPr>
          <w:p w:rsidR="009B2593" w:rsidRPr="00993A6D" w:rsidRDefault="009B2593" w:rsidP="0043161D">
            <w:pPr>
              <w:pStyle w:val="ConsPlusNormal"/>
              <w:ind w:firstLine="283"/>
              <w:jc w:val="both"/>
            </w:pPr>
            <w:r w:rsidRPr="00993A6D">
              <w:t>Согласен на обработку моих персональных данных и персональных данных моего ребенка, указанных в заявлении и представленных документах.</w:t>
            </w:r>
          </w:p>
        </w:tc>
      </w:tr>
    </w:tbl>
    <w:p w:rsidR="009B2593" w:rsidRPr="00993A6D" w:rsidRDefault="009B2593" w:rsidP="009B25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417"/>
      </w:tblGrid>
      <w:tr w:rsidR="009B2593" w:rsidRPr="00993A6D" w:rsidTr="0043161D">
        <w:tc>
          <w:tcPr>
            <w:tcW w:w="4422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</w:tr>
      <w:tr w:rsidR="009B2593" w:rsidRPr="00993A6D" w:rsidTr="0043161D">
        <w:tc>
          <w:tcPr>
            <w:tcW w:w="4422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center"/>
            </w:pPr>
            <w:r w:rsidRPr="00993A6D">
              <w:t>(подпись)</w:t>
            </w:r>
          </w:p>
        </w:tc>
        <w:tc>
          <w:tcPr>
            <w:tcW w:w="1417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</w:tr>
      <w:tr w:rsidR="009B2593" w:rsidRPr="00993A6D" w:rsidTr="0043161D">
        <w:tc>
          <w:tcPr>
            <w:tcW w:w="4422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</w:tr>
      <w:tr w:rsidR="009B2593" w:rsidRPr="00993A6D" w:rsidTr="0043161D">
        <w:tc>
          <w:tcPr>
            <w:tcW w:w="4422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center"/>
            </w:pPr>
            <w:r w:rsidRPr="00993A6D">
              <w:t>(дата)</w:t>
            </w:r>
          </w:p>
        </w:tc>
        <w:tc>
          <w:tcPr>
            <w:tcW w:w="1417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</w:tr>
    </w:tbl>
    <w:p w:rsidR="009B2593" w:rsidRPr="00993A6D" w:rsidRDefault="009B2593" w:rsidP="009B2593">
      <w:pPr>
        <w:pStyle w:val="ConsPlusNormal"/>
        <w:ind w:firstLine="540"/>
        <w:jc w:val="both"/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Pr="00993A6D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 2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к Порядку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обеспечения бесплатным двухразовым питанием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обучающихся с ограниченными возможностями здоровья,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обучение которых организовано в общеобразовательных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учреждениях муниципального образования "Город Обнинск",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 xml:space="preserve">на дому, в том числе возможность замены бесплатного 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93A6D">
        <w:rPr>
          <w:rFonts w:ascii="Times New Roman" w:hAnsi="Times New Roman" w:cs="Times New Roman"/>
          <w:b w:val="0"/>
          <w:sz w:val="24"/>
          <w:szCs w:val="24"/>
        </w:rPr>
        <w:t>двухразового питания денежной компенсацией</w:t>
      </w: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B2593" w:rsidRPr="00993A6D" w:rsidRDefault="009B2593" w:rsidP="009B259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9B2593" w:rsidRPr="00993A6D" w:rsidTr="0043161D">
        <w:tc>
          <w:tcPr>
            <w:tcW w:w="9581" w:type="dxa"/>
          </w:tcPr>
          <w:p w:rsidR="009B2593" w:rsidRPr="00993A6D" w:rsidRDefault="009B2593" w:rsidP="0043161D">
            <w:pPr>
              <w:pStyle w:val="ConsPlusNormal"/>
              <w:jc w:val="center"/>
            </w:pPr>
          </w:p>
          <w:p w:rsidR="009B2593" w:rsidRPr="00993A6D" w:rsidRDefault="009B2593" w:rsidP="0043161D">
            <w:pPr>
              <w:pStyle w:val="ConsPlusNormal"/>
              <w:jc w:val="center"/>
            </w:pPr>
            <w:r w:rsidRPr="00993A6D">
              <w:t>ЗАЯВЛЕНИЕ</w:t>
            </w:r>
          </w:p>
          <w:p w:rsidR="009B2593" w:rsidRPr="00993A6D" w:rsidRDefault="009B2593" w:rsidP="004316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3A6D">
              <w:rPr>
                <w:rFonts w:ascii="Times New Roman" w:hAnsi="Times New Roman" w:cs="Times New Roman"/>
                <w:b w:val="0"/>
                <w:sz w:val="24"/>
                <w:szCs w:val="24"/>
              </w:rPr>
              <w:t>о замене бесплатного двухразового питания обучающимся с ограниченными возможностями здоровья, обучение которых организовано в общеобразовательных</w:t>
            </w:r>
          </w:p>
          <w:p w:rsidR="009B2593" w:rsidRPr="00993A6D" w:rsidRDefault="009B2593" w:rsidP="004316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3A6D">
              <w:rPr>
                <w:rFonts w:ascii="Times New Roman" w:hAnsi="Times New Roman" w:cs="Times New Roman"/>
                <w:b w:val="0"/>
                <w:sz w:val="24"/>
                <w:szCs w:val="24"/>
              </w:rPr>
              <w:t>учреждениях муниципального образования "Город Обнинск", на дому, денежной компенсацией</w:t>
            </w:r>
          </w:p>
        </w:tc>
      </w:tr>
    </w:tbl>
    <w:p w:rsidR="009B2593" w:rsidRPr="00993A6D" w:rsidRDefault="009B2593" w:rsidP="009B2593">
      <w:pPr>
        <w:ind w:left="3969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ind w:left="3969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 xml:space="preserve">Руководителю  </w:t>
      </w:r>
    </w:p>
    <w:p w:rsidR="009B2593" w:rsidRPr="00993A6D" w:rsidRDefault="009B2593" w:rsidP="009B2593">
      <w:pPr>
        <w:pBdr>
          <w:top w:val="single" w:sz="4" w:space="1" w:color="auto"/>
        </w:pBdr>
        <w:spacing w:after="120"/>
        <w:ind w:left="5579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(наименование образовательной организации)</w:t>
      </w:r>
    </w:p>
    <w:p w:rsidR="009B2593" w:rsidRPr="00993A6D" w:rsidRDefault="009B2593" w:rsidP="009B2593">
      <w:pPr>
        <w:ind w:left="3969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 xml:space="preserve">от  </w:t>
      </w:r>
    </w:p>
    <w:p w:rsidR="009B2593" w:rsidRPr="00993A6D" w:rsidRDefault="009B2593" w:rsidP="009B2593">
      <w:pPr>
        <w:pBdr>
          <w:top w:val="single" w:sz="4" w:space="1" w:color="auto"/>
        </w:pBdr>
        <w:spacing w:after="120"/>
        <w:ind w:left="4309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(фамилия, имя, отчество (при наличии) (полностью)</w:t>
      </w:r>
    </w:p>
    <w:p w:rsidR="009B2593" w:rsidRPr="00993A6D" w:rsidRDefault="009B2593" w:rsidP="009B2593">
      <w:pPr>
        <w:ind w:left="3969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pBdr>
          <w:top w:val="single" w:sz="4" w:space="1" w:color="auto"/>
        </w:pBdr>
        <w:spacing w:after="120"/>
        <w:ind w:left="3969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совершеннолетнего обучающегося или родителя</w:t>
      </w:r>
    </w:p>
    <w:p w:rsidR="009B2593" w:rsidRPr="00993A6D" w:rsidRDefault="009B2593" w:rsidP="009B2593">
      <w:pPr>
        <w:tabs>
          <w:tab w:val="right" w:pos="9923"/>
        </w:tabs>
        <w:ind w:left="3969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ab/>
        <w:t>,</w:t>
      </w:r>
    </w:p>
    <w:p w:rsidR="009B2593" w:rsidRPr="00993A6D" w:rsidRDefault="009B2593" w:rsidP="009B2593">
      <w:pPr>
        <w:pBdr>
          <w:top w:val="single" w:sz="4" w:space="1" w:color="auto"/>
        </w:pBdr>
        <w:spacing w:after="120"/>
        <w:ind w:left="3969" w:right="113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(законного представителя) обучающегося)</w:t>
      </w:r>
    </w:p>
    <w:p w:rsidR="009B2593" w:rsidRPr="00993A6D" w:rsidRDefault="009B2593" w:rsidP="009B2593">
      <w:pPr>
        <w:ind w:left="3969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 xml:space="preserve">проживающего по адресу:  </w:t>
      </w:r>
    </w:p>
    <w:p w:rsidR="009B2593" w:rsidRPr="00993A6D" w:rsidRDefault="009B2593" w:rsidP="009B2593">
      <w:pPr>
        <w:pBdr>
          <w:top w:val="single" w:sz="4" w:space="1" w:color="auto"/>
        </w:pBdr>
        <w:spacing w:after="120"/>
        <w:ind w:left="674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(индекс, адрес)</w:t>
      </w:r>
    </w:p>
    <w:p w:rsidR="009B2593" w:rsidRPr="00993A6D" w:rsidRDefault="009B2593" w:rsidP="009B2593">
      <w:pPr>
        <w:ind w:left="3969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pBdr>
          <w:top w:val="single" w:sz="4" w:space="1" w:color="auto"/>
        </w:pBdr>
        <w:ind w:left="3969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ind w:left="3969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pBdr>
          <w:top w:val="single" w:sz="4" w:space="1" w:color="auto"/>
        </w:pBdr>
        <w:ind w:left="3969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ind w:left="3969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pBdr>
          <w:top w:val="single" w:sz="4" w:space="1" w:color="auto"/>
        </w:pBdr>
        <w:ind w:left="3969"/>
        <w:rPr>
          <w:rFonts w:eastAsia="Times New Roman"/>
          <w:b w:val="0"/>
          <w:sz w:val="24"/>
          <w:szCs w:val="24"/>
          <w:lang w:eastAsia="ru-RU"/>
        </w:rPr>
      </w:pPr>
    </w:p>
    <w:tbl>
      <w:tblPr>
        <w:tblW w:w="5756" w:type="dxa"/>
        <w:tblInd w:w="396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9"/>
        <w:gridCol w:w="1629"/>
        <w:gridCol w:w="380"/>
        <w:gridCol w:w="2118"/>
      </w:tblGrid>
      <w:tr w:rsidR="009B2593" w:rsidRPr="00993A6D" w:rsidTr="0043161D">
        <w:trPr>
          <w:trHeight w:val="325"/>
        </w:trPr>
        <w:tc>
          <w:tcPr>
            <w:tcW w:w="1629" w:type="dxa"/>
            <w:shd w:val="clear" w:color="auto" w:fill="auto"/>
          </w:tcPr>
          <w:p w:rsidR="009B2593" w:rsidRPr="00993A6D" w:rsidRDefault="009B2593" w:rsidP="0043161D">
            <w:pPr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593" w:rsidRPr="00993A6D" w:rsidRDefault="009B2593" w:rsidP="0043161D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shd w:val="clear" w:color="auto" w:fill="auto"/>
          </w:tcPr>
          <w:p w:rsidR="009B2593" w:rsidRPr="00993A6D" w:rsidRDefault="009B2593" w:rsidP="0043161D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593" w:rsidRPr="00993A6D" w:rsidRDefault="009B2593" w:rsidP="0043161D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9B2593" w:rsidRPr="00993A6D" w:rsidRDefault="009B2593" w:rsidP="009B2593">
      <w:pPr>
        <w:tabs>
          <w:tab w:val="left" w:pos="5670"/>
        </w:tabs>
        <w:ind w:left="3969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Дата выдачи:</w:t>
      </w:r>
      <w:r w:rsidRPr="00993A6D">
        <w:rPr>
          <w:rFonts w:eastAsia="Times New Roman"/>
          <w:b w:val="0"/>
          <w:sz w:val="24"/>
          <w:szCs w:val="24"/>
          <w:lang w:eastAsia="ru-RU"/>
        </w:rPr>
        <w:tab/>
      </w:r>
    </w:p>
    <w:p w:rsidR="009B2593" w:rsidRPr="00993A6D" w:rsidRDefault="009B2593" w:rsidP="009B2593">
      <w:pPr>
        <w:pBdr>
          <w:top w:val="single" w:sz="4" w:space="1" w:color="auto"/>
        </w:pBdr>
        <w:ind w:left="5653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tabs>
          <w:tab w:val="left" w:pos="5670"/>
        </w:tabs>
        <w:ind w:left="3969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Кем выдан:</w:t>
      </w:r>
      <w:r w:rsidRPr="00993A6D">
        <w:rPr>
          <w:rFonts w:eastAsia="Times New Roman"/>
          <w:b w:val="0"/>
          <w:sz w:val="24"/>
          <w:szCs w:val="24"/>
          <w:lang w:eastAsia="ru-RU"/>
        </w:rPr>
        <w:tab/>
      </w:r>
    </w:p>
    <w:p w:rsidR="009B2593" w:rsidRPr="00993A6D" w:rsidRDefault="009B2593" w:rsidP="009B2593">
      <w:pPr>
        <w:pBdr>
          <w:top w:val="single" w:sz="4" w:space="1" w:color="auto"/>
        </w:pBdr>
        <w:ind w:left="5653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ind w:left="3969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pBdr>
          <w:top w:val="single" w:sz="4" w:space="1" w:color="auto"/>
        </w:pBdr>
        <w:ind w:left="3969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ind w:left="3969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pStyle w:val="ConsPlusNormal"/>
        <w:ind w:firstLine="540"/>
        <w:jc w:val="both"/>
      </w:pPr>
    </w:p>
    <w:p w:rsidR="009B2593" w:rsidRPr="00993A6D" w:rsidRDefault="009B2593" w:rsidP="009B2593">
      <w:pPr>
        <w:pStyle w:val="ConsPlusNormal"/>
        <w:ind w:firstLine="540"/>
        <w:jc w:val="both"/>
      </w:pPr>
      <w:r w:rsidRPr="00993A6D">
        <w:t xml:space="preserve">Прошу заменить в соответствии с </w:t>
      </w:r>
      <w:hyperlink r:id="rId8" w:history="1">
        <w:r w:rsidRPr="00993A6D">
          <w:t>частями 7</w:t>
        </w:r>
      </w:hyperlink>
      <w:r w:rsidRPr="00993A6D">
        <w:t xml:space="preserve">, </w:t>
      </w:r>
      <w:hyperlink r:id="rId9" w:history="1">
        <w:r w:rsidRPr="00993A6D">
          <w:t>7.1</w:t>
        </w:r>
      </w:hyperlink>
      <w:r w:rsidRPr="00993A6D">
        <w:t xml:space="preserve">, </w:t>
      </w:r>
      <w:hyperlink r:id="rId10" w:history="1">
        <w:r w:rsidRPr="00993A6D">
          <w:t>7.2 статьи 79</w:t>
        </w:r>
      </w:hyperlink>
      <w:r w:rsidRPr="00993A6D">
        <w:t xml:space="preserve"> Федерального закона от 29 декабря 2012 г. N 273-ФЗ "Об образовании в Российской Федерации" бесплатное двухразовое питание денежной компенсацией,</w:t>
      </w:r>
    </w:p>
    <w:p w:rsidR="009B2593" w:rsidRPr="00993A6D" w:rsidRDefault="009B2593" w:rsidP="009B2593">
      <w:pPr>
        <w:pStyle w:val="ConsPlusNormal"/>
        <w:ind w:firstLine="540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9B2593" w:rsidRPr="00993A6D" w:rsidTr="0043161D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both"/>
            </w:pPr>
            <w:r w:rsidRPr="00993A6D">
              <w:t>,</w:t>
            </w:r>
          </w:p>
        </w:tc>
      </w:tr>
      <w:tr w:rsidR="009B2593" w:rsidRPr="00993A6D" w:rsidTr="0043161D">
        <w:tc>
          <w:tcPr>
            <w:tcW w:w="9701" w:type="dxa"/>
            <w:tcBorders>
              <w:top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center"/>
            </w:pPr>
            <w:r w:rsidRPr="00993A6D">
              <w:t>(фамилия, имя, отчество (при наличии)</w:t>
            </w:r>
          </w:p>
        </w:tc>
      </w:tr>
      <w:tr w:rsidR="009B2593" w:rsidRPr="00993A6D" w:rsidTr="0043161D">
        <w:tc>
          <w:tcPr>
            <w:tcW w:w="9701" w:type="dxa"/>
          </w:tcPr>
          <w:p w:rsidR="009B2593" w:rsidRPr="00993A6D" w:rsidRDefault="009B2593" w:rsidP="0043161D">
            <w:pPr>
              <w:pStyle w:val="ConsPlusNormal"/>
              <w:jc w:val="both"/>
            </w:pPr>
            <w:r w:rsidRPr="00993A6D">
              <w:t>обучающемуся ____ класса (группы), на период с ___________ по ___________, дата рождения: ____________, свидетельство о рождении/паспорт: серия ______ N ________, место регистрации (проживания): __________________________________________________</w:t>
            </w:r>
          </w:p>
        </w:tc>
      </w:tr>
      <w:tr w:rsidR="009B2593" w:rsidRPr="00993A6D" w:rsidTr="0043161D">
        <w:tc>
          <w:tcPr>
            <w:tcW w:w="9701" w:type="dxa"/>
            <w:tcBorders>
              <w:bottom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</w:tr>
      <w:tr w:rsidR="009B2593" w:rsidRPr="00993A6D" w:rsidTr="0043161D">
        <w:tc>
          <w:tcPr>
            <w:tcW w:w="9701" w:type="dxa"/>
            <w:tcBorders>
              <w:top w:val="single" w:sz="4" w:space="0" w:color="auto"/>
            </w:tcBorders>
          </w:tcPr>
          <w:p w:rsidR="009B2593" w:rsidRPr="00993A6D" w:rsidRDefault="009B2593" w:rsidP="0043161D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6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связи с тем, что обучающийся является обучающимся с ограниченными возможностями здоровья, обучение которого организовано в общеобразовательных учреждениях муниципального образования "Город Обнинск", на дому.</w:t>
            </w:r>
          </w:p>
        </w:tc>
      </w:tr>
      <w:tr w:rsidR="009B2593" w:rsidRPr="00993A6D" w:rsidTr="0043161D">
        <w:tc>
          <w:tcPr>
            <w:tcW w:w="9701" w:type="dxa"/>
          </w:tcPr>
          <w:p w:rsidR="009B2593" w:rsidRPr="00993A6D" w:rsidRDefault="009B2593" w:rsidP="0043161D">
            <w:pPr>
              <w:pStyle w:val="ConsPlusNormal"/>
              <w:ind w:firstLine="540"/>
              <w:jc w:val="both"/>
            </w:pPr>
            <w:r w:rsidRPr="00993A6D">
              <w:t>Родитель (законный представитель) обучающегося проинформирован, что в случае изменения обстоятельств, влияющих на замену бесплатного двухразового питания денежной компенсацией, обязуется в течение пяти дней письменно проинформировать общеобразовательное учреждение о произошедших изменениях.</w:t>
            </w:r>
          </w:p>
        </w:tc>
      </w:tr>
    </w:tbl>
    <w:p w:rsidR="009B2593" w:rsidRPr="00993A6D" w:rsidRDefault="009B2593" w:rsidP="009B259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417"/>
      </w:tblGrid>
      <w:tr w:rsidR="009B2593" w:rsidRPr="00993A6D" w:rsidTr="0043161D">
        <w:tc>
          <w:tcPr>
            <w:tcW w:w="4422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</w:tr>
      <w:tr w:rsidR="009B2593" w:rsidRPr="00993A6D" w:rsidTr="0043161D">
        <w:tc>
          <w:tcPr>
            <w:tcW w:w="4422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9B2593" w:rsidRPr="00993A6D" w:rsidRDefault="009B2593" w:rsidP="0043161D">
            <w:pPr>
              <w:pStyle w:val="ConsPlusNormal"/>
              <w:jc w:val="center"/>
            </w:pPr>
            <w:r w:rsidRPr="00993A6D">
              <w:t>(подпись)</w:t>
            </w:r>
          </w:p>
        </w:tc>
        <w:tc>
          <w:tcPr>
            <w:tcW w:w="1417" w:type="dxa"/>
          </w:tcPr>
          <w:p w:rsidR="009B2593" w:rsidRPr="00993A6D" w:rsidRDefault="009B2593" w:rsidP="0043161D">
            <w:pPr>
              <w:pStyle w:val="ConsPlusNormal"/>
              <w:jc w:val="both"/>
            </w:pPr>
          </w:p>
        </w:tc>
      </w:tr>
    </w:tbl>
    <w:p w:rsidR="009B2593" w:rsidRPr="00993A6D" w:rsidRDefault="009B2593" w:rsidP="009B2593">
      <w:pPr>
        <w:pStyle w:val="ConsPlusNormal"/>
        <w:ind w:firstLine="540"/>
        <w:jc w:val="both"/>
      </w:pPr>
    </w:p>
    <w:p w:rsidR="009B2593" w:rsidRPr="00993A6D" w:rsidRDefault="009B2593" w:rsidP="009B2593">
      <w:pPr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9B2593" w:rsidRPr="00993A6D" w:rsidRDefault="009B2593" w:rsidP="009B2593">
      <w:pPr>
        <w:ind w:firstLine="567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Прошу перечислять компенсационную выплату на мой расчетный счет №</w:t>
      </w:r>
    </w:p>
    <w:p w:rsidR="009B2593" w:rsidRPr="00993A6D" w:rsidRDefault="009B2593" w:rsidP="009B2593">
      <w:pPr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pBdr>
          <w:top w:val="single" w:sz="4" w:space="1" w:color="auto"/>
        </w:pBdr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 xml:space="preserve">в банковском учреждении  </w:t>
      </w:r>
    </w:p>
    <w:p w:rsidR="009B2593" w:rsidRPr="00993A6D" w:rsidRDefault="009B2593" w:rsidP="009B2593">
      <w:pPr>
        <w:pBdr>
          <w:top w:val="single" w:sz="4" w:space="1" w:color="auto"/>
        </w:pBdr>
        <w:ind w:left="2807"/>
        <w:rPr>
          <w:rFonts w:eastAsia="Times New Roman"/>
          <w:b w:val="0"/>
          <w:sz w:val="24"/>
          <w:szCs w:val="24"/>
          <w:lang w:eastAsia="ru-RU"/>
        </w:rPr>
      </w:pPr>
    </w:p>
    <w:tbl>
      <w:tblPr>
        <w:tblW w:w="994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608"/>
        <w:gridCol w:w="680"/>
        <w:gridCol w:w="2608"/>
        <w:gridCol w:w="680"/>
        <w:gridCol w:w="2411"/>
        <w:gridCol w:w="282"/>
      </w:tblGrid>
      <w:tr w:rsidR="009B2593" w:rsidRPr="00993A6D" w:rsidTr="0043161D">
        <w:tc>
          <w:tcPr>
            <w:tcW w:w="680" w:type="dxa"/>
            <w:shd w:val="clear" w:color="auto" w:fill="auto"/>
            <w:vAlign w:val="bottom"/>
          </w:tcPr>
          <w:p w:rsidR="009B2593" w:rsidRPr="00993A6D" w:rsidRDefault="009B2593" w:rsidP="0043161D">
            <w:pPr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593" w:rsidRPr="00993A6D" w:rsidRDefault="009B2593" w:rsidP="0043161D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B2593" w:rsidRPr="00993A6D" w:rsidRDefault="009B2593" w:rsidP="0043161D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593" w:rsidRPr="00993A6D" w:rsidRDefault="009B2593" w:rsidP="0043161D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9B2593" w:rsidRPr="00993A6D" w:rsidRDefault="009B2593" w:rsidP="0043161D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2593" w:rsidRPr="00993A6D" w:rsidRDefault="009B2593" w:rsidP="0043161D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:rsidR="009B2593" w:rsidRPr="00993A6D" w:rsidRDefault="009B2593" w:rsidP="0043161D">
            <w:pPr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</w:p>
        </w:tc>
      </w:tr>
      <w:tr w:rsidR="009B2593" w:rsidRPr="00993A6D" w:rsidTr="0043161D">
        <w:tc>
          <w:tcPr>
            <w:tcW w:w="9667" w:type="dxa"/>
            <w:gridSpan w:val="6"/>
            <w:shd w:val="clear" w:color="auto" w:fill="auto"/>
          </w:tcPr>
          <w:p w:rsidR="009B2593" w:rsidRPr="00993A6D" w:rsidRDefault="009B2593" w:rsidP="0043161D">
            <w:pPr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93A6D">
              <w:rPr>
                <w:rFonts w:eastAsia="Times New Roman"/>
                <w:b w:val="0"/>
                <w:sz w:val="24"/>
                <w:szCs w:val="24"/>
                <w:lang w:eastAsia="ru-RU"/>
              </w:rPr>
              <w:t>(реквизиты банковского учреждения)</w:t>
            </w:r>
          </w:p>
        </w:tc>
        <w:tc>
          <w:tcPr>
            <w:tcW w:w="282" w:type="dxa"/>
            <w:shd w:val="clear" w:color="auto" w:fill="auto"/>
            <w:vAlign w:val="bottom"/>
          </w:tcPr>
          <w:p w:rsidR="009B2593" w:rsidRPr="00993A6D" w:rsidRDefault="009B2593" w:rsidP="0043161D">
            <w:pPr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9B2593" w:rsidRPr="00993A6D" w:rsidRDefault="009B2593" w:rsidP="009B2593">
      <w:pPr>
        <w:spacing w:before="360"/>
        <w:ind w:left="5670" w:right="1134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pBdr>
          <w:top w:val="single" w:sz="4" w:space="1" w:color="auto"/>
        </w:pBdr>
        <w:spacing w:after="240"/>
        <w:ind w:left="5670" w:right="1134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(подпись)</w:t>
      </w:r>
    </w:p>
    <w:p w:rsidR="009B2593" w:rsidRPr="00993A6D" w:rsidRDefault="009B2593" w:rsidP="009B2593">
      <w:pPr>
        <w:ind w:left="5670" w:right="1134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9B2593" w:rsidRPr="00993A6D" w:rsidRDefault="009B2593" w:rsidP="009B2593">
      <w:pPr>
        <w:pBdr>
          <w:top w:val="single" w:sz="4" w:space="1" w:color="auto"/>
        </w:pBdr>
        <w:spacing w:after="360"/>
        <w:ind w:left="5670" w:right="1134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993A6D">
        <w:rPr>
          <w:rFonts w:eastAsia="Times New Roman"/>
          <w:b w:val="0"/>
          <w:sz w:val="24"/>
          <w:szCs w:val="24"/>
          <w:lang w:eastAsia="ru-RU"/>
        </w:rPr>
        <w:t>(дата)</w:t>
      </w:r>
    </w:p>
    <w:p w:rsidR="009B2593" w:rsidRPr="00993A6D" w:rsidRDefault="009B2593" w:rsidP="009B2593">
      <w:pPr>
        <w:pStyle w:val="ConsPlusNormal"/>
        <w:ind w:firstLine="540"/>
        <w:jc w:val="both"/>
      </w:pPr>
    </w:p>
    <w:p w:rsidR="009B2593" w:rsidRPr="00441BE1" w:rsidRDefault="009B2593" w:rsidP="009B2593">
      <w:pPr>
        <w:pStyle w:val="21"/>
        <w:tabs>
          <w:tab w:val="left" w:pos="4820"/>
        </w:tabs>
        <w:jc w:val="center"/>
        <w:rPr>
          <w:rFonts w:eastAsia="Times New Roman"/>
          <w:sz w:val="24"/>
          <w:szCs w:val="24"/>
        </w:rPr>
      </w:pPr>
    </w:p>
    <w:p w:rsidR="009B2593" w:rsidRDefault="009B2593"/>
    <w:sectPr w:rsidR="009B2593" w:rsidSect="00ED501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834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93"/>
    <w:rsid w:val="009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DE78B-FEEA-4C40-9E88-ABB931BA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593"/>
    <w:pPr>
      <w:suppressAutoHyphens/>
      <w:spacing w:after="0" w:line="240" w:lineRule="auto"/>
    </w:pPr>
    <w:rPr>
      <w:rFonts w:ascii="Times New Roman" w:eastAsia="Calibri" w:hAnsi="Times New Roman" w:cs="Times New Roman"/>
      <w:b/>
      <w:kern w:val="0"/>
      <w:sz w:val="26"/>
      <w:szCs w:val="20"/>
      <w:lang w:eastAsia="zh-CN"/>
      <w14:ligatures w14:val="none"/>
    </w:rPr>
  </w:style>
  <w:style w:type="paragraph" w:styleId="2">
    <w:name w:val="heading 2"/>
    <w:basedOn w:val="a"/>
    <w:next w:val="a"/>
    <w:link w:val="20"/>
    <w:qFormat/>
    <w:rsid w:val="009B2593"/>
    <w:pPr>
      <w:keepNext/>
      <w:numPr>
        <w:ilvl w:val="1"/>
        <w:numId w:val="1"/>
      </w:numPr>
      <w:tabs>
        <w:tab w:val="left" w:pos="3402"/>
        <w:tab w:val="left" w:pos="9071"/>
      </w:tabs>
      <w:ind w:left="0" w:right="-1" w:firstLine="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593"/>
    <w:rPr>
      <w:rFonts w:ascii="Times New Roman" w:eastAsia="Calibri" w:hAnsi="Times New Roman" w:cs="Times New Roman"/>
      <w:b/>
      <w:kern w:val="0"/>
      <w:sz w:val="24"/>
      <w:szCs w:val="20"/>
      <w:lang w:eastAsia="zh-CN"/>
      <w14:ligatures w14:val="none"/>
    </w:rPr>
  </w:style>
  <w:style w:type="paragraph" w:customStyle="1" w:styleId="1">
    <w:name w:val="Знак1 Знак Знак Знак"/>
    <w:basedOn w:val="a"/>
    <w:rsid w:val="009B2593"/>
    <w:pPr>
      <w:suppressAutoHyphens w:val="0"/>
      <w:spacing w:before="100" w:beforeAutospacing="1" w:after="100" w:afterAutospacing="1"/>
    </w:pPr>
    <w:rPr>
      <w:rFonts w:ascii="Tahoma" w:eastAsia="Times New Roman" w:hAnsi="Tahoma"/>
      <w:b w:val="0"/>
      <w:sz w:val="20"/>
      <w:lang w:val="en-US" w:eastAsia="en-US"/>
    </w:rPr>
  </w:style>
  <w:style w:type="paragraph" w:customStyle="1" w:styleId="ConsPlusNormal">
    <w:name w:val="ConsPlusNormal"/>
    <w:rsid w:val="009B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Body Text 2"/>
    <w:basedOn w:val="a"/>
    <w:link w:val="22"/>
    <w:rsid w:val="009B2593"/>
    <w:pPr>
      <w:suppressAutoHyphens w:val="0"/>
      <w:jc w:val="both"/>
    </w:pPr>
    <w:rPr>
      <w:b w:val="0"/>
      <w:lang w:eastAsia="ru-RU"/>
    </w:rPr>
  </w:style>
  <w:style w:type="character" w:customStyle="1" w:styleId="22">
    <w:name w:val="Основной текст 2 Знак"/>
    <w:basedOn w:val="a0"/>
    <w:link w:val="21"/>
    <w:rsid w:val="009B2593"/>
    <w:rPr>
      <w:rFonts w:ascii="Times New Roman" w:eastAsia="Calibri" w:hAnsi="Times New Roman" w:cs="Times New Roman"/>
      <w:kern w:val="0"/>
      <w:sz w:val="26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9B2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020&amp;date=05.04.2023&amp;dst=73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0020&amp;date=05.04.2023&amp;dst=737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0020&amp;date=05.04.2023&amp;dst=736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0020&amp;date=05.04.2023&amp;dst=735&amp;field=134" TargetMode="External"/><Relationship Id="rId10" Type="http://schemas.openxmlformats.org/officeDocument/2006/relationships/hyperlink" Target="https://login.consultant.ru/link/?req=doc&amp;base=LAW&amp;n=440020&amp;date=05.04.2023&amp;dst=73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0020&amp;date=05.04.2023&amp;dst=73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2023-07-28T20:05:00Z</dcterms:created>
  <dcterms:modified xsi:type="dcterms:W3CDTF">2023-07-28T20:05:00Z</dcterms:modified>
</cp:coreProperties>
</file>