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B4" w:rsidRDefault="00582CAD" w:rsidP="006808B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6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предоставлению 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услуги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6808B4" w:rsidRPr="00280EFE" w:rsidTr="00B547AD">
        <w:tc>
          <w:tcPr>
            <w:tcW w:w="5387" w:type="dxa"/>
          </w:tcPr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F48CF6" wp14:editId="73D090CE">
                  <wp:extent cx="609600" cy="714375"/>
                  <wp:effectExtent l="0" t="0" r="0" b="9525"/>
                  <wp:docPr id="1" name="Рисунок 1" descr="герб Обн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н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ОБНИНСКА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249037, г. Обнинск Калужской области,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пл. Преображения, д. 1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тел. (48439) 5-83-10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факс: (48439) 6–62-82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280EF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aobninsk@adm.kaluga.ru</w:t>
              </w:r>
            </w:hyperlink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hyperlink r:id="rId6" w:history="1"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admobninsk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808B4" w:rsidRPr="00280EFE" w:rsidRDefault="006808B4" w:rsidP="00B547AD">
            <w:pPr>
              <w:ind w:firstLine="29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sz w:val="26"/>
                <w:szCs w:val="26"/>
              </w:rPr>
              <w:t>Директору ООО «____»</w:t>
            </w: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b/>
                <w:sz w:val="26"/>
                <w:szCs w:val="26"/>
              </w:rPr>
              <w:t>И.О.Фамилия</w:t>
            </w: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sz w:val="26"/>
                <w:szCs w:val="26"/>
              </w:rPr>
              <w:t>Индекс, почтовый адрес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8B4" w:rsidRPr="005D396D" w:rsidRDefault="006808B4" w:rsidP="006808B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 xml:space="preserve">Об отказе в </w:t>
      </w:r>
      <w:r w:rsidR="00582CAD">
        <w:rPr>
          <w:rFonts w:ascii="Times New Roman" w:hAnsi="Times New Roman" w:cs="Times New Roman"/>
          <w:sz w:val="26"/>
          <w:szCs w:val="26"/>
        </w:rPr>
        <w:t>приеме документов</w:t>
      </w:r>
    </w:p>
    <w:p w:rsidR="006808B4" w:rsidRPr="005D396D" w:rsidRDefault="006808B4" w:rsidP="006808B4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:rsidR="006808B4" w:rsidRPr="005D396D" w:rsidRDefault="006808B4" w:rsidP="006808B4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5D396D">
        <w:rPr>
          <w:rFonts w:ascii="Times New Roman" w:hAnsi="Times New Roman"/>
          <w:sz w:val="26"/>
          <w:szCs w:val="26"/>
        </w:rPr>
        <w:t>Уважаемый (ая) ____________________!</w:t>
      </w:r>
    </w:p>
    <w:p w:rsidR="006808B4" w:rsidRPr="005D396D" w:rsidRDefault="006808B4" w:rsidP="006808B4">
      <w:pPr>
        <w:pStyle w:val="a3"/>
        <w:tabs>
          <w:tab w:val="left" w:pos="2777"/>
        </w:tabs>
        <w:spacing w:after="0"/>
        <w:ind w:firstLine="851"/>
        <w:jc w:val="center"/>
        <w:rPr>
          <w:rFonts w:ascii="Times New Roman" w:hAnsi="Times New Roman"/>
          <w:sz w:val="26"/>
          <w:szCs w:val="26"/>
        </w:rPr>
      </w:pPr>
      <w:r w:rsidRPr="005D396D">
        <w:rPr>
          <w:rFonts w:ascii="Times New Roman" w:hAnsi="Times New Roman"/>
          <w:sz w:val="26"/>
          <w:szCs w:val="26"/>
        </w:rPr>
        <w:t xml:space="preserve"> 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В приеме документов, необходимых для предоставления услуги: "Перераспределение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собственности", Вам отказано по следующим основаниям (выбрать нужное):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1. Заявление подано в орган государственной власти, орган местного самоуправления, в полномочия которых не входит предоставление услуги;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 xml:space="preserve">2. В запросе отсутствуют сведения, необходимые для оказания услуги, предусмотренные требованиями </w:t>
      </w:r>
      <w:hyperlink r:id="rId7">
        <w:r w:rsidRPr="00582CAD">
          <w:rPr>
            <w:rFonts w:ascii="Times New Roman" w:hAnsi="Times New Roman" w:cs="Times New Roman"/>
            <w:color w:val="0000FF"/>
            <w:sz w:val="26"/>
            <w:szCs w:val="26"/>
          </w:rPr>
          <w:t>пункта 2 статьи 39.29</w:t>
        </w:r>
      </w:hyperlink>
      <w:r w:rsidRPr="00582CAD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 xml:space="preserve">3. К заявлению не приложены документы, предусмотренные </w:t>
      </w:r>
      <w:hyperlink r:id="rId8">
        <w:r w:rsidRPr="00582CAD">
          <w:rPr>
            <w:rFonts w:ascii="Times New Roman" w:hAnsi="Times New Roman" w:cs="Times New Roman"/>
            <w:color w:val="0000FF"/>
            <w:sz w:val="26"/>
            <w:szCs w:val="26"/>
          </w:rPr>
          <w:t>пунктом 3 статьи 39.29</w:t>
        </w:r>
      </w:hyperlink>
      <w:r w:rsidRPr="00582CAD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4.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5.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 xml:space="preserve">6. Представленные в электронном виде документы содержат повреждения, наличие которых не позволяет в полном объеме использовать информацию и </w:t>
      </w:r>
      <w:r w:rsidRPr="00582CAD">
        <w:rPr>
          <w:rFonts w:ascii="Times New Roman" w:hAnsi="Times New Roman" w:cs="Times New Roman"/>
          <w:sz w:val="26"/>
          <w:szCs w:val="26"/>
        </w:rPr>
        <w:lastRenderedPageBreak/>
        <w:t>сведения, содержащиеся в документах для предоставления услуги;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7. Заявление и документы, необходимые для предоставления услуги, поданы в электронной форме с нарушением установленных требований;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 xml:space="preserve">8. Выявлено несоблюдение установленных </w:t>
      </w:r>
      <w:hyperlink r:id="rId9">
        <w:r w:rsidRPr="00582CAD">
          <w:rPr>
            <w:rFonts w:ascii="Times New Roman" w:hAnsi="Times New Roman" w:cs="Times New Roman"/>
            <w:color w:val="0000FF"/>
            <w:sz w:val="26"/>
            <w:szCs w:val="26"/>
          </w:rPr>
          <w:t>статьей 11</w:t>
        </w:r>
      </w:hyperlink>
      <w:r w:rsidRPr="00582CAD">
        <w:rPr>
          <w:rFonts w:ascii="Times New Roman" w:hAnsi="Times New Roman" w:cs="Times New Roman"/>
          <w:sz w:val="26"/>
          <w:szCs w:val="26"/>
        </w:rPr>
        <w:t xml:space="preserve"> Федерального закона от 6 апреля 2011 г. N 63-ФЗ "Об электронной подписи" условий признания действительности усиленной квалифицированной электронной подписи;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9. Наличие противоречивых сведений в заявлении и приложенных к нему документах;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10. Документы не заверены в порядке, предусмотренном законодательством Российской Федерации (документ, подтверждающий полномочия, заверенный перевод на русский язык документов о регистрации юридического лица в иностранном государстве).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Дополнительная информация: ________________________________.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582CAD" w:rsidRPr="00582CAD" w:rsidRDefault="00582CAD" w:rsidP="00582CA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808B4" w:rsidRDefault="006808B4" w:rsidP="00582CA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82CAD" w:rsidRPr="005D396D" w:rsidRDefault="00582CAD" w:rsidP="00582CA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08B4" w:rsidRPr="005D396D" w:rsidRDefault="006808B4" w:rsidP="005D39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Должность уполномоченного лица                                     ФИО уполномоченного лица</w:t>
      </w:r>
    </w:p>
    <w:p w:rsidR="006808B4" w:rsidRPr="00397EF3" w:rsidRDefault="006808B4" w:rsidP="006808B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5D39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(электронная подпись)</w:t>
      </w: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82CAD" w:rsidRDefault="00582CAD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</w:p>
    <w:p w:rsidR="006808B4" w:rsidRPr="00280EFE" w:rsidRDefault="006808B4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Фамилия И.О.</w:t>
      </w:r>
    </w:p>
    <w:p w:rsidR="006808B4" w:rsidRPr="00280EFE" w:rsidRDefault="006808B4" w:rsidP="006808B4">
      <w:pPr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Тел. </w:t>
      </w:r>
    </w:p>
    <w:p w:rsidR="001A7907" w:rsidRDefault="00582CAD"/>
    <w:sectPr w:rsidR="001A7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10A"/>
    <w:rsid w:val="0023610A"/>
    <w:rsid w:val="00582CAD"/>
    <w:rsid w:val="005B72F6"/>
    <w:rsid w:val="005D396D"/>
    <w:rsid w:val="006808B4"/>
    <w:rsid w:val="0073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8FE9A-4DE4-450C-BAB0-9DF0EF83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8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6808B4"/>
    <w:pPr>
      <w:spacing w:after="60" w:line="240" w:lineRule="auto"/>
      <w:ind w:firstLine="425"/>
      <w:jc w:val="both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808B4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styleId="a5">
    <w:name w:val="Hyperlink"/>
    <w:rsid w:val="006808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82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2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DCC2C6D1B5F0F109FFDE4ACF2D0874752C053F7FB2D4D2C42FB0EBF73656E8E12EF8B2BBF60A754804577A1CBC97AA615889886435b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DCC2C6D1B5F0F109FFDE4ACF2D0874752C053F7FB2D4D2C42FB0EBF73656E8E12EF8B2BBF00A754804577A1CBC97AA615889886435b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obnins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obninsk@adm.kaluga.ru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44DCC2C6D1B5F0F109FFDE4ACF2D0874752D023675B4D4D2C42FB0EBF73656E8E12EF8BAB2F00129114B562659EB84AB64588B8F7858A68438b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4</cp:revision>
  <cp:lastPrinted>2023-07-17T05:46:00Z</cp:lastPrinted>
  <dcterms:created xsi:type="dcterms:W3CDTF">2023-07-12T12:49:00Z</dcterms:created>
  <dcterms:modified xsi:type="dcterms:W3CDTF">2023-07-17T05:46:00Z</dcterms:modified>
</cp:coreProperties>
</file>